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387E" w:rsidRPr="0040188C" w:rsidRDefault="0021387E" w:rsidP="0021387E">
      <w:pPr>
        <w:ind w:left="3600" w:firstLine="720"/>
        <w:jc w:val="center"/>
        <w:rPr>
          <w:bCs/>
          <w:sz w:val="26"/>
          <w:szCs w:val="26"/>
        </w:rPr>
      </w:pPr>
      <w:r w:rsidRPr="0040188C">
        <w:rPr>
          <w:bCs/>
          <w:sz w:val="26"/>
          <w:szCs w:val="26"/>
        </w:rPr>
        <w:t>ПРИЛОЖЕНИЕ № 8</w:t>
      </w:r>
    </w:p>
    <w:p w:rsidR="0021387E" w:rsidRPr="0040188C" w:rsidRDefault="0021387E" w:rsidP="0021387E">
      <w:pPr>
        <w:ind w:left="5812" w:firstLine="0"/>
        <w:rPr>
          <w:sz w:val="26"/>
          <w:szCs w:val="26"/>
        </w:rPr>
      </w:pPr>
      <w:r w:rsidRPr="0040188C">
        <w:rPr>
          <w:sz w:val="26"/>
          <w:szCs w:val="26"/>
        </w:rPr>
        <w:t xml:space="preserve">Утверждено на заседании Президиума горкома профсоюза </w:t>
      </w:r>
    </w:p>
    <w:p w:rsidR="0021387E" w:rsidRPr="0040188C" w:rsidRDefault="0021387E" w:rsidP="0021387E">
      <w:pPr>
        <w:ind w:left="5812" w:firstLine="0"/>
        <w:rPr>
          <w:sz w:val="26"/>
          <w:szCs w:val="26"/>
        </w:rPr>
      </w:pPr>
      <w:r w:rsidRPr="0040188C">
        <w:rPr>
          <w:sz w:val="26"/>
          <w:szCs w:val="26"/>
        </w:rPr>
        <w:t>Протокол от 30 мая 2024 г. № 1</w:t>
      </w:r>
    </w:p>
    <w:p w:rsidR="0021387E" w:rsidRDefault="0021387E" w:rsidP="0021387E">
      <w:pPr>
        <w:ind w:left="5812" w:firstLine="0"/>
        <w:rPr>
          <w:sz w:val="26"/>
          <w:szCs w:val="26"/>
        </w:rPr>
      </w:pPr>
      <w:r w:rsidRPr="0040188C">
        <w:rPr>
          <w:sz w:val="26"/>
          <w:szCs w:val="26"/>
        </w:rPr>
        <w:t xml:space="preserve">Председатель горкома профсоюза </w:t>
      </w:r>
    </w:p>
    <w:p w:rsidR="0021387E" w:rsidRDefault="0021387E" w:rsidP="0021387E">
      <w:pPr>
        <w:ind w:left="5812" w:firstLine="0"/>
        <w:rPr>
          <w:sz w:val="26"/>
          <w:szCs w:val="26"/>
        </w:rPr>
      </w:pPr>
      <w:r>
        <w:rPr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 wp14:anchorId="31D6340F" wp14:editId="0197F86C">
            <wp:simplePos x="0" y="0"/>
            <wp:positionH relativeFrom="margin">
              <wp:posOffset>3619500</wp:posOffset>
            </wp:positionH>
            <wp:positionV relativeFrom="paragraph">
              <wp:posOffset>14605</wp:posOffset>
            </wp:positionV>
            <wp:extent cx="1360170" cy="480060"/>
            <wp:effectExtent l="0" t="0" r="0" b="0"/>
            <wp:wrapNone/>
            <wp:docPr id="5725892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87E" w:rsidRPr="0040188C" w:rsidRDefault="0021387E" w:rsidP="0021387E">
      <w:pPr>
        <w:ind w:left="5812" w:firstLine="0"/>
        <w:rPr>
          <w:sz w:val="26"/>
          <w:szCs w:val="26"/>
        </w:rPr>
      </w:pPr>
      <w:r w:rsidRPr="00F459E8">
        <w:rPr>
          <w:sz w:val="26"/>
          <w:szCs w:val="26"/>
          <w:u w:val="single"/>
        </w:rPr>
        <w:t xml:space="preserve">______________ </w:t>
      </w:r>
      <w:r w:rsidRPr="0040188C">
        <w:rPr>
          <w:sz w:val="26"/>
          <w:szCs w:val="26"/>
        </w:rPr>
        <w:t>М.В. Боева</w:t>
      </w:r>
    </w:p>
    <w:p w:rsidR="0021387E" w:rsidRPr="0040188C" w:rsidRDefault="0021387E" w:rsidP="0021387E">
      <w:pPr>
        <w:jc w:val="right"/>
        <w:rPr>
          <w:b/>
          <w:sz w:val="26"/>
          <w:szCs w:val="26"/>
        </w:rPr>
      </w:pPr>
    </w:p>
    <w:p w:rsidR="0021387E" w:rsidRPr="0040188C" w:rsidRDefault="0021387E" w:rsidP="0021387E">
      <w:pPr>
        <w:jc w:val="center"/>
        <w:rPr>
          <w:b/>
          <w:sz w:val="26"/>
          <w:szCs w:val="26"/>
        </w:rPr>
      </w:pPr>
      <w:r w:rsidRPr="0040188C">
        <w:rPr>
          <w:b/>
          <w:sz w:val="26"/>
          <w:szCs w:val="26"/>
        </w:rPr>
        <w:t>Положение</w:t>
      </w:r>
    </w:p>
    <w:p w:rsidR="0021387E" w:rsidRPr="0040188C" w:rsidRDefault="0021387E" w:rsidP="0021387E">
      <w:pPr>
        <w:jc w:val="center"/>
        <w:rPr>
          <w:b/>
          <w:sz w:val="26"/>
          <w:szCs w:val="26"/>
        </w:rPr>
      </w:pPr>
      <w:r w:rsidRPr="0040188C">
        <w:rPr>
          <w:b/>
          <w:sz w:val="26"/>
          <w:szCs w:val="26"/>
        </w:rPr>
        <w:t>о комиссии по спортивно-массовой работе</w:t>
      </w:r>
    </w:p>
    <w:p w:rsidR="0021387E" w:rsidRPr="0040188C" w:rsidRDefault="0021387E" w:rsidP="0021387E">
      <w:pPr>
        <w:shd w:val="clear" w:color="auto" w:fill="FFFFFF"/>
        <w:tabs>
          <w:tab w:val="left" w:pos="8222"/>
        </w:tabs>
        <w:suppressAutoHyphens/>
        <w:ind w:firstLine="0"/>
        <w:jc w:val="center"/>
        <w:textAlignment w:val="baseline"/>
        <w:rPr>
          <w:b/>
          <w:bCs/>
          <w:sz w:val="26"/>
          <w:szCs w:val="26"/>
        </w:rPr>
      </w:pPr>
      <w:r w:rsidRPr="0040188C">
        <w:rPr>
          <w:b/>
          <w:bCs/>
          <w:sz w:val="26"/>
          <w:szCs w:val="26"/>
        </w:rPr>
        <w:t>в составе комитета Курской городской организации Общероссийского</w:t>
      </w:r>
    </w:p>
    <w:p w:rsidR="0021387E" w:rsidRDefault="0021387E" w:rsidP="0021387E">
      <w:pPr>
        <w:shd w:val="clear" w:color="auto" w:fill="FFFFFF"/>
        <w:tabs>
          <w:tab w:val="left" w:pos="8222"/>
        </w:tabs>
        <w:suppressAutoHyphens/>
        <w:ind w:firstLine="0"/>
        <w:jc w:val="center"/>
        <w:textAlignment w:val="baseline"/>
        <w:rPr>
          <w:b/>
          <w:bCs/>
          <w:sz w:val="26"/>
          <w:szCs w:val="26"/>
        </w:rPr>
      </w:pPr>
      <w:r w:rsidRPr="0040188C">
        <w:rPr>
          <w:b/>
          <w:bCs/>
          <w:sz w:val="26"/>
          <w:szCs w:val="26"/>
        </w:rPr>
        <w:t>Профсоюза образования</w:t>
      </w:r>
    </w:p>
    <w:p w:rsidR="0021387E" w:rsidRPr="0040188C" w:rsidRDefault="0021387E" w:rsidP="0021387E">
      <w:pPr>
        <w:shd w:val="clear" w:color="auto" w:fill="FFFFFF"/>
        <w:tabs>
          <w:tab w:val="left" w:pos="8222"/>
        </w:tabs>
        <w:suppressAutoHyphens/>
        <w:ind w:firstLine="0"/>
        <w:jc w:val="center"/>
        <w:textAlignment w:val="baseline"/>
        <w:rPr>
          <w:b/>
          <w:bCs/>
          <w:sz w:val="26"/>
          <w:szCs w:val="26"/>
        </w:rPr>
      </w:pPr>
    </w:p>
    <w:p w:rsidR="0021387E" w:rsidRPr="0040188C" w:rsidRDefault="0021387E" w:rsidP="0021387E">
      <w:pPr>
        <w:pStyle w:val="a3"/>
        <w:widowControl w:val="0"/>
        <w:numPr>
          <w:ilvl w:val="0"/>
          <w:numId w:val="4"/>
        </w:numPr>
        <w:tabs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40188C">
        <w:rPr>
          <w:b/>
          <w:sz w:val="26"/>
          <w:szCs w:val="26"/>
        </w:rPr>
        <w:t>Общие положения, порядок формирования комиссии.</w:t>
      </w:r>
    </w:p>
    <w:p w:rsidR="0021387E" w:rsidRPr="0040188C" w:rsidRDefault="0021387E" w:rsidP="0021387E">
      <w:pPr>
        <w:widowControl w:val="0"/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40188C">
        <w:rPr>
          <w:sz w:val="26"/>
          <w:szCs w:val="26"/>
        </w:rPr>
        <w:t xml:space="preserve">1.1. </w:t>
      </w:r>
      <w:r>
        <w:rPr>
          <w:sz w:val="26"/>
          <w:szCs w:val="26"/>
        </w:rPr>
        <w:tab/>
      </w:r>
      <w:r w:rsidRPr="0040188C">
        <w:rPr>
          <w:sz w:val="26"/>
          <w:szCs w:val="26"/>
        </w:rPr>
        <w:t>Комиссия по спортивно-массовой работе создается на срок полномочий горкома Профсоюза в целях организации и развития спортивной деятельности среди членов Профсоюза.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5"/>
        </w:numPr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Состав комиссии формируется и утверждается горкомом Профсоюза на пленарном заседании.</w:t>
      </w:r>
    </w:p>
    <w:p w:rsidR="0021387E" w:rsidRPr="0040188C" w:rsidRDefault="0021387E" w:rsidP="0021387E">
      <w:pPr>
        <w:pStyle w:val="a3"/>
        <w:widowControl w:val="0"/>
        <w:tabs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40188C">
        <w:rPr>
          <w:b/>
          <w:sz w:val="26"/>
          <w:szCs w:val="26"/>
        </w:rPr>
        <w:t>2. Основные цели и задачи.</w:t>
      </w:r>
    </w:p>
    <w:p w:rsidR="0021387E" w:rsidRPr="0040188C" w:rsidRDefault="0021387E" w:rsidP="0021387E">
      <w:pPr>
        <w:pStyle w:val="a3"/>
        <w:tabs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40188C">
        <w:rPr>
          <w:b/>
          <w:sz w:val="26"/>
          <w:szCs w:val="26"/>
        </w:rPr>
        <w:t>Цели комиссии: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709"/>
        </w:tabs>
        <w:ind w:left="709" w:hanging="709"/>
        <w:jc w:val="both"/>
        <w:rPr>
          <w:b/>
          <w:sz w:val="26"/>
          <w:szCs w:val="26"/>
        </w:rPr>
      </w:pPr>
      <w:r w:rsidRPr="0040188C">
        <w:rPr>
          <w:sz w:val="26"/>
          <w:szCs w:val="26"/>
        </w:rPr>
        <w:t xml:space="preserve"> Координация деятельности первичных профсоюзных организаций, их профсоюзных комитетов по организации спортивной -массовой работы.</w:t>
      </w:r>
    </w:p>
    <w:p w:rsidR="0021387E" w:rsidRPr="0040188C" w:rsidRDefault="0021387E" w:rsidP="0021387E">
      <w:pPr>
        <w:widowControl w:val="0"/>
        <w:tabs>
          <w:tab w:val="left" w:pos="709"/>
        </w:tabs>
        <w:ind w:left="709" w:hanging="709"/>
        <w:jc w:val="both"/>
        <w:rPr>
          <w:b/>
          <w:sz w:val="26"/>
          <w:szCs w:val="26"/>
        </w:rPr>
      </w:pPr>
      <w:r w:rsidRPr="0040188C">
        <w:rPr>
          <w:sz w:val="26"/>
          <w:szCs w:val="26"/>
        </w:rPr>
        <w:t xml:space="preserve">2.2. </w:t>
      </w:r>
      <w:r>
        <w:rPr>
          <w:sz w:val="26"/>
          <w:szCs w:val="26"/>
        </w:rPr>
        <w:tab/>
      </w:r>
      <w:r w:rsidRPr="0040188C">
        <w:rPr>
          <w:sz w:val="26"/>
          <w:szCs w:val="26"/>
        </w:rPr>
        <w:t>Содействие формированию здорового образа жизни работников образования.</w:t>
      </w:r>
    </w:p>
    <w:p w:rsidR="0021387E" w:rsidRPr="0040188C" w:rsidRDefault="0021387E" w:rsidP="0021387E">
      <w:pPr>
        <w:pStyle w:val="a3"/>
        <w:tabs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40188C">
        <w:rPr>
          <w:b/>
          <w:sz w:val="26"/>
          <w:szCs w:val="26"/>
        </w:rPr>
        <w:t>Основные задачи комиссии:</w:t>
      </w:r>
    </w:p>
    <w:p w:rsidR="0021387E" w:rsidRPr="0040188C" w:rsidRDefault="0021387E" w:rsidP="0021387E">
      <w:pPr>
        <w:pStyle w:val="a3"/>
        <w:widowControl w:val="0"/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40188C">
        <w:rPr>
          <w:sz w:val="26"/>
          <w:szCs w:val="26"/>
        </w:rPr>
        <w:t xml:space="preserve">2.3. </w:t>
      </w:r>
      <w:r>
        <w:rPr>
          <w:sz w:val="26"/>
          <w:szCs w:val="26"/>
        </w:rPr>
        <w:tab/>
      </w:r>
      <w:r w:rsidRPr="0040188C">
        <w:rPr>
          <w:sz w:val="26"/>
          <w:szCs w:val="26"/>
        </w:rPr>
        <w:t>Обобщение и распространение опыта работы первичных профсоюзных организаций по организации спортивной - массовой работы.</w:t>
      </w:r>
    </w:p>
    <w:p w:rsidR="0021387E" w:rsidRPr="0040188C" w:rsidRDefault="0021387E" w:rsidP="0021387E">
      <w:pPr>
        <w:widowControl w:val="0"/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2.4.</w:t>
      </w:r>
      <w:r>
        <w:rPr>
          <w:sz w:val="26"/>
          <w:szCs w:val="26"/>
        </w:rPr>
        <w:tab/>
      </w:r>
      <w:r w:rsidRPr="0040188C">
        <w:rPr>
          <w:sz w:val="26"/>
          <w:szCs w:val="26"/>
        </w:rPr>
        <w:t>Организация оздоровительных мероприятий среди членов Профсоюза отрасли.</w:t>
      </w:r>
    </w:p>
    <w:p w:rsidR="0021387E" w:rsidRPr="0040188C" w:rsidRDefault="0021387E" w:rsidP="0021387E">
      <w:pPr>
        <w:pStyle w:val="a3"/>
        <w:widowControl w:val="0"/>
        <w:numPr>
          <w:ilvl w:val="0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40188C">
        <w:rPr>
          <w:b/>
          <w:sz w:val="26"/>
          <w:szCs w:val="26"/>
        </w:rPr>
        <w:t>Основные направления деятельности комиссии.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Рассмотрение вопросов оздоровления, досуга, развития спортивно-массовой работы среди членов Профсоюза на заседаниях президиума и пленумах горкома.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Обобщение и распространение опыта работы первичных профсоюзных организаций по организации оздоровительных мероприятий и досуга членов Профсоюза.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Оказание содействия первичным профсоюзным организациям и членам Профсоюза в приобретении льготных путевок на отдых и санаторное лечение.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Участие в проведении городских физкультурных праздников, спортивных соревнований, спартакиад и др.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Оказание содействия первичным профсоюзным организациям в проведении досуговых спортивных мероприятий.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Участие совместно с органами местного самоуправления в организации спартакиады среди работников системы образования города Курска, спортивных и иных праздников.</w:t>
      </w:r>
    </w:p>
    <w:p w:rsidR="0021387E" w:rsidRPr="0040188C" w:rsidRDefault="0021387E" w:rsidP="0021387E">
      <w:pPr>
        <w:pStyle w:val="a3"/>
        <w:widowControl w:val="0"/>
        <w:numPr>
          <w:ilvl w:val="0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center"/>
        <w:rPr>
          <w:sz w:val="26"/>
          <w:szCs w:val="26"/>
        </w:rPr>
      </w:pPr>
      <w:r w:rsidRPr="0040188C">
        <w:rPr>
          <w:b/>
          <w:sz w:val="26"/>
          <w:szCs w:val="26"/>
        </w:rPr>
        <w:t>Организация работы комиссии.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Заседания комиссии проводятся 1 раз в квартал и считаются правомочными, если на них присутствуют не менее двух третей от общего числа членов комиссии. Решения принимаются большинством голосов членов комиссии, присутствующих на заседании.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lastRenderedPageBreak/>
        <w:t>Деятельностью комиссии руководит председатель комиссии, в его отсутствие – заместитель председателя комиссии. Для ведения делопроизводства и ведения протокола заседаний из числа членов комиссии на его заседании избирается секретарь комиссии.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Комиссия работает на основе планов, утверждаемых на ее заседаниях.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В целях оперативного рассмотрения неотложных вопросов комиссия может принимать решения путем опроса ее членов с последующей информацией на очередном заседании.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Комиссия разрабатывает и принимает рекомендации по основным направлениям своей деятельности и направляет их в ППО для использования в работе, вырабатывает предложения по решению проблем отрасли образования и выносит их на рассмотрение коллегиальных органов горкома Профсоюза.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Комиссия в соответствии с целями и задачами может формировать рабочие группы с привлечением профсоюзного актива, специалистов.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Организационно-техническое обеспечение работы комиссии осуществляет горком Профсоюза.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Деятельность комиссии финансируется в пределах сметы, доходов и расходов горкома Профсоюза на соответствующий год. Горком Профсоюза создает необходимые условия для эффективного функционирования комиссии.</w:t>
      </w:r>
    </w:p>
    <w:p w:rsidR="0021387E" w:rsidRPr="0040188C" w:rsidRDefault="0021387E" w:rsidP="0021387E">
      <w:pPr>
        <w:pStyle w:val="a3"/>
        <w:widowControl w:val="0"/>
        <w:numPr>
          <w:ilvl w:val="0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40188C">
        <w:rPr>
          <w:b/>
          <w:sz w:val="26"/>
          <w:szCs w:val="26"/>
        </w:rPr>
        <w:t>Права и обязанности членов комиссии.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40188C">
        <w:rPr>
          <w:b/>
          <w:sz w:val="26"/>
          <w:szCs w:val="26"/>
        </w:rPr>
        <w:t>Члены комиссии имеют право:</w:t>
      </w:r>
    </w:p>
    <w:p w:rsidR="0021387E" w:rsidRPr="0040188C" w:rsidRDefault="0021387E" w:rsidP="0021387E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получать всю необходимую информацию о работе городской и первичных профсоюзных организаций по проблемам, затрагивающим интересы работников отрасли образования;</w:t>
      </w:r>
    </w:p>
    <w:p w:rsidR="0021387E" w:rsidRPr="0040188C" w:rsidRDefault="0021387E" w:rsidP="0021387E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вносить на рассмотрение выборных коллегиальных органов городской организации вопросы и предложения по решению проблем работников отрасли образования.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40188C">
        <w:rPr>
          <w:b/>
          <w:sz w:val="26"/>
          <w:szCs w:val="26"/>
        </w:rPr>
        <w:t>Члены комиссии обязаны:</w:t>
      </w:r>
    </w:p>
    <w:p w:rsidR="0021387E" w:rsidRPr="0040188C" w:rsidRDefault="0021387E" w:rsidP="0021387E">
      <w:pPr>
        <w:pStyle w:val="a3"/>
        <w:widowControl w:val="0"/>
        <w:numPr>
          <w:ilvl w:val="0"/>
          <w:numId w:val="3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присутствовать на заседаниях комиссии;</w:t>
      </w:r>
    </w:p>
    <w:p w:rsidR="0021387E" w:rsidRPr="0040188C" w:rsidRDefault="0021387E" w:rsidP="0021387E">
      <w:pPr>
        <w:pStyle w:val="a3"/>
        <w:widowControl w:val="0"/>
        <w:numPr>
          <w:ilvl w:val="0"/>
          <w:numId w:val="3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направлять и контролировать деятельность первичных профсоюзных организаций, их комиссий;</w:t>
      </w:r>
    </w:p>
    <w:p w:rsidR="0021387E" w:rsidRPr="0040188C" w:rsidRDefault="0021387E" w:rsidP="0021387E">
      <w:pPr>
        <w:pStyle w:val="a3"/>
        <w:widowControl w:val="0"/>
        <w:numPr>
          <w:ilvl w:val="0"/>
          <w:numId w:val="3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выполнять решения комиссий, горкома Профсоюза, его президиума.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b/>
          <w:sz w:val="26"/>
          <w:szCs w:val="26"/>
        </w:rPr>
        <w:t>Председатель комиссии</w:t>
      </w:r>
      <w:r w:rsidRPr="0040188C">
        <w:rPr>
          <w:sz w:val="26"/>
          <w:szCs w:val="26"/>
        </w:rPr>
        <w:t xml:space="preserve"> (в его отсутствие – заместитель):</w:t>
      </w:r>
    </w:p>
    <w:p w:rsidR="0021387E" w:rsidRPr="0040188C" w:rsidRDefault="0021387E" w:rsidP="0021387E">
      <w:pPr>
        <w:pStyle w:val="a3"/>
        <w:widowControl w:val="0"/>
        <w:numPr>
          <w:ilvl w:val="0"/>
          <w:numId w:val="2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обеспечивает и контролирует работу комиссии;</w:t>
      </w:r>
    </w:p>
    <w:p w:rsidR="0021387E" w:rsidRPr="0040188C" w:rsidRDefault="0021387E" w:rsidP="0021387E">
      <w:pPr>
        <w:pStyle w:val="a3"/>
        <w:widowControl w:val="0"/>
        <w:numPr>
          <w:ilvl w:val="0"/>
          <w:numId w:val="2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представляет комиссию на заседаниях выборных коллегиальных органов городской организации профсоюза;</w:t>
      </w:r>
    </w:p>
    <w:p w:rsidR="0021387E" w:rsidRPr="0040188C" w:rsidRDefault="0021387E" w:rsidP="0021387E">
      <w:pPr>
        <w:pStyle w:val="a3"/>
        <w:widowControl w:val="0"/>
        <w:numPr>
          <w:ilvl w:val="0"/>
          <w:numId w:val="2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проводит заседания комиссии;</w:t>
      </w:r>
    </w:p>
    <w:p w:rsidR="0021387E" w:rsidRPr="0040188C" w:rsidRDefault="0021387E" w:rsidP="0021387E">
      <w:pPr>
        <w:pStyle w:val="a3"/>
        <w:widowControl w:val="0"/>
        <w:numPr>
          <w:ilvl w:val="0"/>
          <w:numId w:val="2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информирует горком Профсоюза и его президиум о работе комиссии.</w:t>
      </w:r>
    </w:p>
    <w:p w:rsidR="0021387E" w:rsidRPr="0040188C" w:rsidRDefault="0021387E" w:rsidP="0021387E">
      <w:pPr>
        <w:pStyle w:val="a3"/>
        <w:widowControl w:val="0"/>
        <w:numPr>
          <w:ilvl w:val="0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40188C">
        <w:rPr>
          <w:b/>
          <w:sz w:val="26"/>
          <w:szCs w:val="26"/>
        </w:rPr>
        <w:t>Заключительные положения:</w:t>
      </w:r>
    </w:p>
    <w:p w:rsidR="0021387E" w:rsidRPr="0040188C" w:rsidRDefault="0021387E" w:rsidP="0021387E">
      <w:pPr>
        <w:pStyle w:val="a3"/>
        <w:widowControl w:val="0"/>
        <w:numPr>
          <w:ilvl w:val="1"/>
          <w:numId w:val="6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40188C">
        <w:rPr>
          <w:sz w:val="26"/>
          <w:szCs w:val="26"/>
        </w:rPr>
        <w:t>Настоящее Положение (а также изменения и дополнения, вносимые в настоящее Положение) вступает в силу с момента его утверждения президиумом горкома Профсоюза.</w:t>
      </w:r>
    </w:p>
    <w:p w:rsidR="00A80117" w:rsidRDefault="00A80117"/>
    <w:sectPr w:rsidR="00A80117" w:rsidSect="0021387E">
      <w:pgSz w:w="11907" w:h="16840" w:code="9"/>
      <w:pgMar w:top="1134" w:right="851" w:bottom="1134" w:left="1418" w:header="193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776D7"/>
    <w:multiLevelType w:val="hybridMultilevel"/>
    <w:tmpl w:val="D1D0BFB2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1D6010"/>
    <w:multiLevelType w:val="multilevel"/>
    <w:tmpl w:val="3B7461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0A20364"/>
    <w:multiLevelType w:val="multilevel"/>
    <w:tmpl w:val="6A6663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49917A11"/>
    <w:multiLevelType w:val="hybridMultilevel"/>
    <w:tmpl w:val="3EAA94D4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7D3D2E"/>
    <w:multiLevelType w:val="multilevel"/>
    <w:tmpl w:val="B2969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95A3C5A"/>
    <w:multiLevelType w:val="hybridMultilevel"/>
    <w:tmpl w:val="064E440A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82900944">
    <w:abstractNumId w:val="5"/>
  </w:num>
  <w:num w:numId="2" w16cid:durableId="900750946">
    <w:abstractNumId w:val="3"/>
  </w:num>
  <w:num w:numId="3" w16cid:durableId="459760337">
    <w:abstractNumId w:val="0"/>
  </w:num>
  <w:num w:numId="4" w16cid:durableId="854923734">
    <w:abstractNumId w:val="1"/>
  </w:num>
  <w:num w:numId="5" w16cid:durableId="1420298919">
    <w:abstractNumId w:val="4"/>
  </w:num>
  <w:num w:numId="6" w16cid:durableId="423497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7E"/>
    <w:rsid w:val="000B250F"/>
    <w:rsid w:val="0021387E"/>
    <w:rsid w:val="002D3E56"/>
    <w:rsid w:val="003450D2"/>
    <w:rsid w:val="009441E8"/>
    <w:rsid w:val="00A80117"/>
    <w:rsid w:val="00B610F1"/>
    <w:rsid w:val="00C21918"/>
    <w:rsid w:val="00C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3DF93-341C-4BA7-9C98-E681E121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87E"/>
    <w:pPr>
      <w:spacing w:after="0" w:line="240" w:lineRule="auto"/>
      <w:ind w:firstLine="45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1</cp:revision>
  <dcterms:created xsi:type="dcterms:W3CDTF">2024-06-25T09:08:00Z</dcterms:created>
  <dcterms:modified xsi:type="dcterms:W3CDTF">2024-06-25T09:08:00Z</dcterms:modified>
</cp:coreProperties>
</file>